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35F4" w14:textId="77777777" w:rsidR="001D710C" w:rsidRDefault="001D710C"/>
    <w:tbl>
      <w:tblPr>
        <w:tblpPr w:leftFromText="180" w:rightFromText="180" w:bottomFromText="200" w:vertAnchor="text" w:horzAnchor="margin" w:tblpXSpec="right" w:tblpY="-358"/>
        <w:tblW w:w="2826" w:type="dxa"/>
        <w:tblLook w:val="04A0" w:firstRow="1" w:lastRow="0" w:firstColumn="1" w:lastColumn="0" w:noHBand="0" w:noVBand="1"/>
      </w:tblPr>
      <w:tblGrid>
        <w:gridCol w:w="2826"/>
      </w:tblGrid>
      <w:tr w:rsidR="00A95E50" w:rsidRPr="00A95E50" w14:paraId="4F9F1538" w14:textId="77777777" w:rsidTr="00A95E50">
        <w:trPr>
          <w:trHeight w:val="258"/>
        </w:trPr>
        <w:tc>
          <w:tcPr>
            <w:tcW w:w="2826" w:type="dxa"/>
            <w:hideMark/>
          </w:tcPr>
          <w:p w14:paraId="4FB9C778" w14:textId="77777777" w:rsidR="008621AF" w:rsidRPr="008621AF" w:rsidRDefault="008621AF" w:rsidP="008621A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</w:pPr>
            <w:bookmarkStart w:id="0" w:name="_Ref39484039"/>
            <w:bookmarkStart w:id="1" w:name="_Ref40278562"/>
            <w:bookmarkStart w:id="2" w:name="_Toc126333945"/>
            <w:r w:rsidRPr="008621AF">
              <w:rPr>
                <w:rFonts w:ascii="Times New Roman" w:eastAsia="Times New Roman" w:hAnsi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  <w:t>Pirkimo sąlygų 7 priedas „Pasiūlymų vertinimo kriterijai ir sąlygos“</w:t>
            </w:r>
            <w:bookmarkEnd w:id="0"/>
            <w:bookmarkEnd w:id="1"/>
            <w:bookmarkEnd w:id="2"/>
          </w:p>
          <w:p w14:paraId="61590C27" w14:textId="77777777" w:rsidR="008621AF" w:rsidRPr="008621AF" w:rsidRDefault="008621AF" w:rsidP="008621A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</w:pPr>
          </w:p>
          <w:p w14:paraId="5A677FCF" w14:textId="688BA159" w:rsidR="00A95E50" w:rsidRPr="008621AF" w:rsidRDefault="00A95E50" w:rsidP="00A95E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C0E6CBC" w14:textId="77777777" w:rsidR="00A95E50" w:rsidRPr="00A95E50" w:rsidRDefault="00A95E50" w:rsidP="00A95E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3C5C37D" w14:textId="77777777" w:rsidR="00FD4FC2" w:rsidRDefault="00FD4FC2" w:rsidP="008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8"/>
          <w:kern w:val="0"/>
          <w:szCs w:val="20"/>
          <w14:ligatures w14:val="none"/>
        </w:rPr>
      </w:pPr>
    </w:p>
    <w:p w14:paraId="5B2C9670" w14:textId="77777777" w:rsidR="00FD4FC2" w:rsidRDefault="00FD4FC2" w:rsidP="0063787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8"/>
          <w:kern w:val="0"/>
          <w:szCs w:val="20"/>
          <w14:ligatures w14:val="none"/>
        </w:rPr>
      </w:pPr>
    </w:p>
    <w:p w14:paraId="505D77F8" w14:textId="50E5BE30" w:rsidR="008621AF" w:rsidRPr="008621AF" w:rsidRDefault="00637870" w:rsidP="0063787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-8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spacing w:val="-8"/>
          <w:kern w:val="0"/>
          <w:szCs w:val="20"/>
          <w14:ligatures w14:val="none"/>
        </w:rPr>
        <w:t xml:space="preserve">     </w:t>
      </w:r>
      <w:r w:rsidR="008621AF" w:rsidRPr="008621AF">
        <w:rPr>
          <w:rFonts w:ascii="Times New Roman" w:eastAsia="Times New Roman" w:hAnsi="Times New Roman" w:cs="Times New Roman"/>
          <w:b/>
          <w:spacing w:val="-8"/>
          <w:kern w:val="0"/>
          <w:szCs w:val="20"/>
          <w14:ligatures w14:val="none"/>
        </w:rPr>
        <w:t xml:space="preserve">PASIŪLYMŲ VERTINIMO KRITERIJAI </w:t>
      </w:r>
      <w:r w:rsidR="008621AF">
        <w:rPr>
          <w:rFonts w:ascii="Times New Roman" w:eastAsia="Times New Roman" w:hAnsi="Times New Roman" w:cs="Times New Roman"/>
          <w:b/>
          <w:spacing w:val="-8"/>
          <w:kern w:val="0"/>
          <w:szCs w:val="20"/>
          <w14:ligatures w14:val="none"/>
        </w:rPr>
        <w:t>IR SĄLYGOS</w:t>
      </w:r>
    </w:p>
    <w:p w14:paraId="720E5D52" w14:textId="77777777" w:rsidR="00A95E50" w:rsidRPr="00A95E50" w:rsidRDefault="00A95E50" w:rsidP="00A95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2C1F1850" w14:textId="77777777" w:rsidR="00A95E50" w:rsidRPr="00A95E50" w:rsidRDefault="00A95E50" w:rsidP="006378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1. KOMISIJA ekonomiškai naudingiausią pasiūlymą išrenka pagal kainos ir kokybės santykį</w:t>
      </w:r>
      <w:r w:rsidRPr="00A95E50">
        <w:rPr>
          <w:rFonts w:ascii="Times New Roman" w:eastAsia="Times New Roman" w:hAnsi="Times New Roman" w:cs="Times New Roman"/>
          <w:i/>
          <w:kern w:val="0"/>
          <w:szCs w:val="20"/>
          <w14:ligatures w14:val="none"/>
        </w:rPr>
        <w:t xml:space="preserve">. </w:t>
      </w:r>
    </w:p>
    <w:p w14:paraId="3FF482EA" w14:textId="231675D0" w:rsidR="00A95E50" w:rsidRPr="00A95E50" w:rsidRDefault="00A95E50" w:rsidP="00637870">
      <w:pPr>
        <w:tabs>
          <w:tab w:val="left" w:pos="993"/>
        </w:tabs>
        <w:spacing w:after="20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</w:rPr>
      </w:pPr>
      <w:r w:rsidRPr="00A95E50">
        <w:rPr>
          <w:rFonts w:ascii="Times New Roman" w:eastAsia="Times New Roman" w:hAnsi="Times New Roman" w:cs="Times New Roman"/>
        </w:rPr>
        <w:t>Ekonomiškai naudingiausias pasiūlymas bus išrenkamas pagal kiekybinius vertinimo kriterijus</w:t>
      </w:r>
      <w:r w:rsidR="00FD4FC2">
        <w:rPr>
          <w:rFonts w:ascii="Times New Roman" w:eastAsia="Times New Roman" w:hAnsi="Times New Roman" w:cs="Times New Roman"/>
        </w:rPr>
        <w:t xml:space="preserve">, t. y. </w:t>
      </w:r>
      <w:r w:rsidR="00B032FB" w:rsidRPr="00B032FB">
        <w:rPr>
          <w:rFonts w:ascii="Times New Roman" w:hAnsi="Times New Roman" w:cs="Times New Roman"/>
        </w:rPr>
        <w:t>balai bus suteikiami už</w:t>
      </w:r>
      <w:r w:rsidR="00B032FB">
        <w:t xml:space="preserve"> </w:t>
      </w:r>
      <w:r w:rsidR="00FD4FC2" w:rsidRPr="00FD4FC2">
        <w:rPr>
          <w:rFonts w:ascii="Times New Roman" w:eastAsia="Times New Roman" w:hAnsi="Times New Roman" w:cs="Times New Roman"/>
        </w:rPr>
        <w:t xml:space="preserve">OKIS </w:t>
      </w:r>
      <w:r w:rsidR="00B032FB" w:rsidRPr="00637870">
        <w:rPr>
          <w:rFonts w:ascii="Times New Roman" w:eastAsia="Times New Roman" w:hAnsi="Times New Roman" w:cs="Times New Roman"/>
          <w:i/>
          <w:iCs/>
        </w:rPr>
        <w:t>programavimo</w:t>
      </w:r>
      <w:r w:rsidR="00B032FB">
        <w:rPr>
          <w:rFonts w:ascii="Times New Roman" w:eastAsia="Times New Roman" w:hAnsi="Times New Roman" w:cs="Times New Roman"/>
        </w:rPr>
        <w:t xml:space="preserve"> paslaugoms planuojamą sugaišti terminą.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5553"/>
        <w:gridCol w:w="3175"/>
      </w:tblGrid>
      <w:tr w:rsidR="00A95E50" w:rsidRPr="00A95E50" w14:paraId="10554F40" w14:textId="77777777" w:rsidTr="00A95E50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4F1A49" w14:textId="77777777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  <w:t>Eil. Nr.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B01CBD" w14:textId="77777777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  <w:t>Pasiūlymų vertinimo kriterijus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4B5DAC" w14:textId="77777777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  <w:t>Lyginamasis svoris ekonominio naudingumo įvertinime</w:t>
            </w:r>
          </w:p>
        </w:tc>
      </w:tr>
      <w:tr w:rsidR="00A95E50" w:rsidRPr="00A95E50" w14:paraId="6CAAEC0C" w14:textId="77777777" w:rsidTr="00A95E50">
        <w:trPr>
          <w:trHeight w:val="40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13D5" w14:textId="77777777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9418" w14:textId="77777777" w:rsidR="00A95E50" w:rsidRPr="00A95E50" w:rsidRDefault="00A95E50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Pasiūlymo kaina (C)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1BA9" w14:textId="0EA022CF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kern w:val="0"/>
                <w:szCs w:val="22"/>
                <w:lang w:val="en-US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X</w:t>
            </w:r>
            <w:r w:rsidRPr="00A95E50">
              <w:rPr>
                <w:rFonts w:ascii="Times New Roman" w:eastAsia="Calibri" w:hAnsi="Times New Roman" w:cs="Times New Roman"/>
                <w:kern w:val="0"/>
                <w:szCs w:val="22"/>
                <w:lang w:val="en-US"/>
                <w14:ligatures w14:val="none"/>
              </w:rPr>
              <w:t>=</w:t>
            </w:r>
            <w:r w:rsidR="00691951">
              <w:rPr>
                <w:rFonts w:ascii="Times New Roman" w:eastAsia="Calibri" w:hAnsi="Times New Roman" w:cs="Times New Roman"/>
                <w:kern w:val="0"/>
                <w:szCs w:val="22"/>
                <w:lang w:val="en-US"/>
                <w14:ligatures w14:val="none"/>
              </w:rPr>
              <w:t>7</w:t>
            </w:r>
            <w:r w:rsidRPr="00A95E50">
              <w:rPr>
                <w:rFonts w:ascii="Times New Roman" w:eastAsia="Calibri" w:hAnsi="Times New Roman" w:cs="Times New Roman"/>
                <w:kern w:val="0"/>
                <w:szCs w:val="22"/>
                <w:lang w:val="en-US"/>
                <w14:ligatures w14:val="none"/>
              </w:rPr>
              <w:t>0</w:t>
            </w:r>
          </w:p>
        </w:tc>
      </w:tr>
      <w:tr w:rsidR="00A95E50" w:rsidRPr="00A95E50" w14:paraId="2DC25BA2" w14:textId="77777777" w:rsidTr="00A95E50">
        <w:trPr>
          <w:trHeight w:val="41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766" w14:textId="77777777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BC0" w14:textId="3C1A78CD" w:rsidR="00A95E50" w:rsidRPr="00A95E50" w:rsidRDefault="00A95E50" w:rsidP="00A95E50">
            <w:pPr>
              <w:tabs>
                <w:tab w:val="left" w:pos="1395"/>
                <w:tab w:val="left" w:pos="1665"/>
                <w:tab w:val="left" w:pos="1845"/>
              </w:tabs>
              <w:spacing w:after="0" w:line="276" w:lineRule="auto"/>
              <w:ind w:right="49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bookmarkStart w:id="3" w:name="_Hlk155771181"/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 xml:space="preserve">Paslaugų suteikimo terminas </w:t>
            </w:r>
            <w:r w:rsidR="00906A83" w:rsidRPr="00906A83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 xml:space="preserve">programavimo paslaugoms </w:t>
            </w: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 xml:space="preserve">(T) </w:t>
            </w:r>
            <w:bookmarkEnd w:id="3"/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1CCA" w14:textId="0886BB89" w:rsidR="00A95E50" w:rsidRPr="00A95E50" w:rsidRDefault="00A95E50" w:rsidP="00A95E50">
            <w:pPr>
              <w:spacing w:after="0" w:line="276" w:lineRule="auto"/>
              <w:ind w:right="49"/>
              <w:jc w:val="center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Y=</w:t>
            </w:r>
            <w:r w:rsidR="00691951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3</w:t>
            </w: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0</w:t>
            </w:r>
          </w:p>
        </w:tc>
      </w:tr>
    </w:tbl>
    <w:p w14:paraId="14421F36" w14:textId="457743D7" w:rsidR="00A95E50" w:rsidRPr="00A95E50" w:rsidRDefault="00A95E50" w:rsidP="00A95E50">
      <w:pPr>
        <w:numPr>
          <w:ilvl w:val="0"/>
          <w:numId w:val="1"/>
        </w:numPr>
        <w:tabs>
          <w:tab w:val="left" w:pos="993"/>
        </w:tabs>
        <w:spacing w:before="120" w:after="6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P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aslaugų</w:t>
      </w:r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kokybės kriterijai </w:t>
      </w:r>
      <w:r w:rsidRPr="00A95E50">
        <w:rPr>
          <w:rFonts w:ascii="Times New Roman" w:eastAsia="Times New Roman" w:hAnsi="Times New Roman" w:cs="Times New Roman"/>
          <w:kern w:val="0"/>
          <w:szCs w:val="20"/>
          <w:lang w:val="en-US"/>
          <w14:ligatures w14:val="none"/>
        </w:rPr>
        <w:t>(T):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387"/>
      </w:tblGrid>
      <w:tr w:rsidR="00A95E50" w:rsidRPr="00A95E50" w14:paraId="36088573" w14:textId="77777777" w:rsidTr="00A95E5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B4076D" w14:textId="77777777" w:rsidR="00A95E50" w:rsidRPr="00A95E50" w:rsidRDefault="00A95E50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  <w:t>Vertinimo balas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8DABE6" w14:textId="77777777" w:rsidR="00A95E50" w:rsidRPr="00A95E50" w:rsidRDefault="00A95E50" w:rsidP="00A95E5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b/>
                <w:kern w:val="0"/>
                <w:szCs w:val="22"/>
                <w14:ligatures w14:val="none"/>
              </w:rPr>
              <w:t>Vertinimo tvarka</w:t>
            </w:r>
          </w:p>
        </w:tc>
      </w:tr>
      <w:tr w:rsidR="00A95E50" w:rsidRPr="00A95E50" w14:paraId="11437B4C" w14:textId="77777777" w:rsidTr="00A95E5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41E" w14:textId="314465E9" w:rsidR="00A95E50" w:rsidRPr="00A95E50" w:rsidRDefault="00A95E50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>1</w:t>
            </w:r>
            <w:r w:rsidRPr="00A95E50"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 xml:space="preserve"> bala</w:t>
            </w:r>
            <w:r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>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4D2" w14:textId="7CAFCA01" w:rsidR="00A95E50" w:rsidRPr="00A95E50" w:rsidRDefault="0075666F" w:rsidP="00FF604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</w:pPr>
            <w:r w:rsidRPr="0075666F"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 xml:space="preserve">Nuo </w:t>
            </w:r>
            <w:r w:rsidR="008979D6"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>243</w:t>
            </w:r>
            <w:r w:rsidRPr="0075666F"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 xml:space="preserve"> iki </w:t>
            </w:r>
            <w:r w:rsidR="008979D6"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>273</w:t>
            </w:r>
            <w:r w:rsidRPr="0075666F">
              <w:rPr>
                <w:rFonts w:ascii="Times New Roman" w:eastAsia="Calibri" w:hAnsi="Times New Roman" w:cs="Times New Roman"/>
                <w:bCs/>
                <w:kern w:val="0"/>
                <w:szCs w:val="22"/>
                <w14:ligatures w14:val="none"/>
              </w:rPr>
              <w:t xml:space="preserve"> dienų nuo Sutarties įsigaliojimo dienos.</w:t>
            </w:r>
          </w:p>
        </w:tc>
      </w:tr>
      <w:tr w:rsidR="00A95E50" w:rsidRPr="00A95E50" w14:paraId="7A295EB2" w14:textId="77777777" w:rsidTr="00A95E5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6005" w14:textId="1AB08967" w:rsidR="00A95E50" w:rsidRPr="00A95E50" w:rsidRDefault="00A95E50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2</w:t>
            </w: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 xml:space="preserve"> bala</w:t>
            </w:r>
            <w:r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9873" w14:textId="4F0D0447" w:rsidR="00A95E50" w:rsidRPr="00A95E50" w:rsidRDefault="0075666F" w:rsidP="00A95E50">
            <w:pPr>
              <w:spacing w:after="0" w:line="276" w:lineRule="auto"/>
              <w:ind w:right="49"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Nuo </w:t>
            </w:r>
            <w:r w:rsidR="00906A83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2</w:t>
            </w:r>
            <w:r w:rsidR="008979D6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12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dienų iki </w:t>
            </w:r>
            <w:r w:rsidR="008979D6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242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dienų nuo Sutarties įsigaliojimo dienos.</w:t>
            </w:r>
          </w:p>
        </w:tc>
      </w:tr>
      <w:tr w:rsidR="00FF6041" w:rsidRPr="00A95E50" w14:paraId="7025C8AF" w14:textId="77777777" w:rsidTr="00A95E5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78E" w14:textId="52E10D9B" w:rsidR="00FF6041" w:rsidRDefault="00FF6041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 xml:space="preserve">3 balai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E5E" w14:textId="27600B5F" w:rsidR="00FF6041" w:rsidRDefault="0075666F" w:rsidP="00A95E50">
            <w:pPr>
              <w:spacing w:after="0" w:line="276" w:lineRule="auto"/>
              <w:ind w:right="49"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Nuo </w:t>
            </w:r>
            <w:r w:rsidR="008979D6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181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dienų iki </w:t>
            </w:r>
            <w:r w:rsidR="008979D6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211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dienų nuo Sutarties įsigaliojimo dienos.</w:t>
            </w:r>
          </w:p>
        </w:tc>
      </w:tr>
      <w:tr w:rsidR="00A95E50" w:rsidRPr="00A95E50" w14:paraId="4ED65DA8" w14:textId="77777777" w:rsidTr="00A95E5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DA96" w14:textId="7195A314" w:rsidR="00A95E50" w:rsidRPr="00A95E50" w:rsidRDefault="00A95E50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4</w:t>
            </w: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 xml:space="preserve"> balai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7326" w14:textId="318A5068" w:rsidR="00A95E50" w:rsidRPr="00A95E50" w:rsidRDefault="0075666F" w:rsidP="00A95E50">
            <w:pPr>
              <w:spacing w:after="0" w:line="276" w:lineRule="auto"/>
              <w:ind w:right="49"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Nuo </w:t>
            </w:r>
            <w:bookmarkStart w:id="4" w:name="_Hlk203725183"/>
            <w:r w:rsidR="00906A83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151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dien</w:t>
            </w:r>
            <w:r w:rsidR="00906A83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os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iki </w:t>
            </w:r>
            <w:r w:rsidR="008979D6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180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 dienų </w:t>
            </w:r>
            <w:bookmarkEnd w:id="4"/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nuo Sutarties įsigaliojimo dienos.</w:t>
            </w:r>
          </w:p>
        </w:tc>
      </w:tr>
      <w:tr w:rsidR="00A95E50" w:rsidRPr="00A95E50" w14:paraId="6C4BA269" w14:textId="77777777" w:rsidTr="00A95E5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E2C1" w14:textId="77777777" w:rsidR="00A95E50" w:rsidRPr="00A95E50" w:rsidRDefault="00A95E50" w:rsidP="00A95E50">
            <w:pPr>
              <w:spacing w:after="0" w:line="276" w:lineRule="auto"/>
              <w:ind w:right="49"/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</w:pPr>
            <w:r w:rsidRPr="00A95E50">
              <w:rPr>
                <w:rFonts w:ascii="Times New Roman" w:eastAsia="Calibri" w:hAnsi="Times New Roman" w:cs="Times New Roman"/>
                <w:kern w:val="0"/>
                <w:szCs w:val="22"/>
                <w14:ligatures w14:val="none"/>
              </w:rPr>
              <w:t>5 balai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CF18" w14:textId="0A458A06" w:rsidR="00A95E50" w:rsidRPr="00A95E50" w:rsidRDefault="0075666F" w:rsidP="00A95E50">
            <w:pPr>
              <w:spacing w:after="0" w:line="276" w:lineRule="auto"/>
              <w:ind w:right="49"/>
              <w:jc w:val="both"/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 xml:space="preserve">Iki </w:t>
            </w:r>
            <w:r w:rsidR="00906A83" w:rsidRPr="00906A83">
              <w:rPr>
                <w:rFonts w:ascii="Times New Roman" w:eastAsia="Calibri" w:hAnsi="Times New Roman" w:cs="Times New Roman"/>
                <w:kern w:val="0"/>
                <w:szCs w:val="20"/>
                <w:lang w:val="pt-BR"/>
                <w14:ligatures w14:val="none"/>
              </w:rPr>
              <w:t xml:space="preserve">150 </w:t>
            </w:r>
            <w:r w:rsidRPr="0075666F"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  <w:t>dienų nuo Sutarties įsigaliojimo dienos.</w:t>
            </w:r>
          </w:p>
        </w:tc>
      </w:tr>
    </w:tbl>
    <w:p w14:paraId="6B09E2A3" w14:textId="7C6EB18C" w:rsidR="0075666F" w:rsidRPr="0075666F" w:rsidRDefault="00A95E50" w:rsidP="0075666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</w:pPr>
      <w:r w:rsidRPr="00401812"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  <w:t>*</w:t>
      </w:r>
      <w:r w:rsidR="0075666F" w:rsidRPr="0075666F"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  <w:t xml:space="preserve"> Jeigu paslaugų teikėjas įsipareigoja paslaugas suteikti nuo </w:t>
      </w:r>
      <w:r w:rsidR="008979D6"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  <w:t xml:space="preserve">274 </w:t>
      </w:r>
      <w:r w:rsidR="0075666F" w:rsidRPr="0075666F"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  <w:t>iki 3</w:t>
      </w:r>
      <w:r w:rsidR="0075666F"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  <w:t>6</w:t>
      </w:r>
      <w:r w:rsidR="0075666F" w:rsidRPr="0075666F"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  <w:t>5 dienų, tuomet kokybiniai balai jo pasiūlymui nėra skiriami.</w:t>
      </w:r>
    </w:p>
    <w:p w14:paraId="2CA2760E" w14:textId="488810BD" w:rsidR="00A95E50" w:rsidRDefault="00A95E50" w:rsidP="00A95E5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</w:pPr>
    </w:p>
    <w:p w14:paraId="3CC8A26A" w14:textId="77777777" w:rsidR="009F3492" w:rsidRPr="00A95E50" w:rsidRDefault="009F3492" w:rsidP="00A95E5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Cs w:val="20"/>
          <w:u w:val="single"/>
          <w14:ligatures w14:val="none"/>
        </w:rPr>
      </w:pPr>
    </w:p>
    <w:p w14:paraId="6F97BDBE" w14:textId="77777777" w:rsidR="00A95E50" w:rsidRPr="00A95E50" w:rsidRDefault="00A95E50" w:rsidP="00EE35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944"/>
        <w:contextualSpacing/>
        <w:jc w:val="both"/>
        <w:rPr>
          <w:rFonts w:ascii="Times New Roman" w:eastAsia="Calibri" w:hAnsi="Times New Roman" w:cs="Times New Roman"/>
          <w:i/>
          <w:kern w:val="0"/>
          <w:szCs w:val="20"/>
          <w14:ligatures w14:val="none"/>
        </w:rPr>
      </w:pPr>
      <w:r w:rsidRPr="00A95E50">
        <w:rPr>
          <w:rFonts w:ascii="Times New Roman" w:eastAsia="Calibri" w:hAnsi="Times New Roman" w:cs="Times New Roman"/>
          <w:kern w:val="0"/>
          <w:szCs w:val="20"/>
          <w14:ligatures w14:val="none"/>
        </w:rPr>
        <w:t>Pasiūlymo ekonominis naudingumas (S) apskaičiuojamas trijų skaičių po kablelio tikslumu, sudedant tiekėjo pasiūlymo kainos (C) ir pridedant kokybės kriterijų (T):</w:t>
      </w:r>
    </w:p>
    <w:p w14:paraId="2B5706E1" w14:textId="77777777" w:rsidR="00A95E50" w:rsidRPr="00A95E50" w:rsidRDefault="00A95E50" w:rsidP="00A95E50">
      <w:pPr>
        <w:tabs>
          <w:tab w:val="left" w:pos="426"/>
          <w:tab w:val="left" w:pos="993"/>
        </w:tabs>
        <w:spacing w:after="0" w:line="240" w:lineRule="auto"/>
        <w:ind w:right="49" w:firstLine="567"/>
        <w:jc w:val="center"/>
        <w:rPr>
          <w:rFonts w:ascii="Times New Roman" w:eastAsia="Calibri" w:hAnsi="Times New Roman" w:cs="Times New Roman"/>
          <w:kern w:val="0"/>
          <w:position w:val="-32"/>
          <w:szCs w:val="20"/>
          <w14:ligatures w14:val="none"/>
        </w:rPr>
      </w:pPr>
      <w:r w:rsidRPr="00A95E50">
        <w:rPr>
          <w:rFonts w:ascii="Times New Roman" w:eastAsia="Calibri" w:hAnsi="Times New Roman" w:cs="Times New Roman"/>
          <w:i/>
          <w:iCs/>
          <w:kern w:val="0"/>
          <w:position w:val="-32"/>
          <w:szCs w:val="20"/>
          <w14:ligatures w14:val="none"/>
        </w:rPr>
        <w:t>S = C + T</w:t>
      </w:r>
    </w:p>
    <w:p w14:paraId="44AFAC19" w14:textId="77777777" w:rsidR="00A95E50" w:rsidRPr="00A95E50" w:rsidRDefault="00A95E50" w:rsidP="00A95E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26A0410" w14:textId="77777777" w:rsidR="00A95E50" w:rsidRPr="00A95E50" w:rsidRDefault="00A95E50" w:rsidP="00EE35B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44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C ir T kriterijų balai </w:t>
      </w:r>
      <w:r w:rsidRPr="00A95E50">
        <w:rPr>
          <w:rFonts w:ascii="Times New Roman" w:eastAsia="Times New Roman" w:hAnsi="Times New Roman" w:cs="Times New Roman"/>
          <w:color w:val="000000"/>
          <w:kern w:val="0"/>
          <w:szCs w:val="20"/>
          <w14:ligatures w14:val="none"/>
        </w:rPr>
        <w:t>suapvalinami pagal aritmetines taisykles iki 2 skaitmenų po kablelio.</w:t>
      </w:r>
    </w:p>
    <w:p w14:paraId="582AB081" w14:textId="77777777" w:rsidR="00A95E50" w:rsidRPr="00A95E50" w:rsidRDefault="00A95E50" w:rsidP="00A95E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8C224C5" w14:textId="77777777" w:rsidR="00A95E50" w:rsidRPr="00A95E50" w:rsidRDefault="00A95E50" w:rsidP="00EE35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944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Pasiūlymo kainos (C) balai apskaičiuojami mažiausios pasiūlytos kainos (</w:t>
      </w:r>
      <w:proofErr w:type="spellStart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C</w:t>
      </w:r>
      <w:r w:rsidRPr="00A95E50">
        <w:rPr>
          <w:rFonts w:ascii="Times New Roman" w:eastAsia="Times New Roman" w:hAnsi="Times New Roman" w:cs="Times New Roman"/>
          <w:kern w:val="0"/>
          <w:szCs w:val="20"/>
          <w:vertAlign w:val="subscript"/>
          <w14:ligatures w14:val="none"/>
        </w:rPr>
        <w:t>min</w:t>
      </w:r>
      <w:proofErr w:type="spellEnd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) ir vertinamo pasiūlymo kainos (</w:t>
      </w:r>
      <w:proofErr w:type="spellStart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C</w:t>
      </w:r>
      <w:r w:rsidRPr="00A95E50">
        <w:rPr>
          <w:rFonts w:ascii="Times New Roman" w:eastAsia="Times New Roman" w:hAnsi="Times New Roman" w:cs="Times New Roman"/>
          <w:kern w:val="0"/>
          <w:szCs w:val="20"/>
          <w:vertAlign w:val="subscript"/>
          <w14:ligatures w14:val="none"/>
        </w:rPr>
        <w:t>p</w:t>
      </w:r>
      <w:proofErr w:type="spellEnd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) santykį padauginant iš kainos lyginamojo svorio (X):</w:t>
      </w:r>
    </w:p>
    <w:p w14:paraId="4B098696" w14:textId="77777777" w:rsidR="00A95E50" w:rsidRPr="00A95E50" w:rsidRDefault="00A95E50" w:rsidP="00A95E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477D0D6C" w14:textId="77777777" w:rsidR="00A95E50" w:rsidRPr="00A95E50" w:rsidRDefault="00A95E50" w:rsidP="00A95E50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kern w:val="0"/>
          <w:position w:val="-32"/>
          <w:szCs w:val="20"/>
          <w14:ligatures w14:val="none"/>
        </w:rPr>
        <w:object w:dxaOrig="1308" w:dyaOrig="720" w14:anchorId="4CCC7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36pt" o:ole="" fillcolor="window">
            <v:imagedata r:id="rId5" o:title=""/>
          </v:shape>
          <o:OLEObject Type="Embed" ProgID="Equation.3" ShapeID="_x0000_i1025" DrawAspect="Content" ObjectID="_1822198079" r:id="rId6"/>
        </w:object>
      </w:r>
    </w:p>
    <w:p w14:paraId="2378B56A" w14:textId="77777777" w:rsidR="00A95E50" w:rsidRPr="00A95E50" w:rsidRDefault="00A95E50" w:rsidP="00A95E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8D45A6E" w14:textId="77777777" w:rsidR="00A95E50" w:rsidRPr="00A95E50" w:rsidRDefault="00A95E50" w:rsidP="00EE35B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944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lastRenderedPageBreak/>
        <w:t>Vertinant kokybės kriterijų (T), pasiūlymas lyginamas su geriausiu pasiūlymu, t. y. (T) apskaičiuojamas vertinamo pasiūlymo parametro reikšmę (</w:t>
      </w:r>
      <w:proofErr w:type="spellStart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T</w:t>
      </w:r>
      <w:r w:rsidRPr="00FF6041">
        <w:rPr>
          <w:rFonts w:ascii="Times New Roman" w:eastAsia="Times New Roman" w:hAnsi="Times New Roman" w:cs="Times New Roman"/>
          <w:kern w:val="0"/>
          <w:szCs w:val="20"/>
          <w:vertAlign w:val="subscript"/>
          <w14:ligatures w14:val="none"/>
        </w:rPr>
        <w:t>p</w:t>
      </w:r>
      <w:proofErr w:type="spellEnd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) palyginant su geriausia to paties parametro reikšme (</w:t>
      </w:r>
      <w:proofErr w:type="spellStart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T</w:t>
      </w:r>
      <w:r w:rsidRPr="00A95E50">
        <w:rPr>
          <w:rFonts w:ascii="Times New Roman" w:eastAsia="Times New Roman" w:hAnsi="Times New Roman" w:cs="Times New Roman"/>
          <w:kern w:val="0"/>
          <w:szCs w:val="20"/>
          <w:vertAlign w:val="subscript"/>
          <w14:ligatures w14:val="none"/>
        </w:rPr>
        <w:t>max</w:t>
      </w:r>
      <w:proofErr w:type="spellEnd"/>
      <w:r w:rsidRPr="00A95E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) ir padauginant iš atitinkamo lyginamojo svorio (Y). Apvalinama iki dviejų skaičių po kablelio.</w:t>
      </w:r>
    </w:p>
    <w:p w14:paraId="0B6FEBB5" w14:textId="77777777" w:rsidR="00A95E50" w:rsidRPr="00A95E50" w:rsidRDefault="00A95E50" w:rsidP="00A95E50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A95E50">
        <w:rPr>
          <w:rFonts w:ascii="Times New Roman" w:eastAsia="Times New Roman" w:hAnsi="Times New Roman" w:cs="Times New Roman"/>
          <w:noProof/>
          <w:kern w:val="0"/>
          <w:szCs w:val="20"/>
          <w14:ligatures w14:val="none"/>
        </w:rPr>
        <w:drawing>
          <wp:inline distT="0" distB="0" distL="0" distR="0" wp14:anchorId="5FB237D9" wp14:editId="53156968">
            <wp:extent cx="800100" cy="495300"/>
            <wp:effectExtent l="0" t="0" r="0" b="0"/>
            <wp:docPr id="8" name="Picture 1" descr="A mathematical equation with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mathematical equation with black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43C7E" w14:textId="77777777" w:rsidR="00A95E50" w:rsidRDefault="00A95E50" w:rsidP="00A95E50">
      <w:pPr>
        <w:jc w:val="center"/>
      </w:pPr>
    </w:p>
    <w:sectPr w:rsidR="00A95E50" w:rsidSect="00637870">
      <w:pgSz w:w="11906" w:h="16838"/>
      <w:pgMar w:top="1701" w:right="70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76BF3"/>
    <w:multiLevelType w:val="multilevel"/>
    <w:tmpl w:val="3FB098FC"/>
    <w:lvl w:ilvl="0">
      <w:start w:val="1"/>
      <w:numFmt w:val="decimal"/>
      <w:lvlText w:val="%1."/>
      <w:lvlJc w:val="left"/>
      <w:pPr>
        <w:ind w:left="377" w:hanging="377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7123" w:hanging="216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 w16cid:durableId="838421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50"/>
    <w:rsid w:val="00033DBB"/>
    <w:rsid w:val="00044F80"/>
    <w:rsid w:val="000C6DF6"/>
    <w:rsid w:val="00126FE2"/>
    <w:rsid w:val="0018287F"/>
    <w:rsid w:val="00197378"/>
    <w:rsid w:val="001D710C"/>
    <w:rsid w:val="00255106"/>
    <w:rsid w:val="0035378A"/>
    <w:rsid w:val="003B68A5"/>
    <w:rsid w:val="00401812"/>
    <w:rsid w:val="0043254A"/>
    <w:rsid w:val="00514A57"/>
    <w:rsid w:val="00537EDE"/>
    <w:rsid w:val="00637870"/>
    <w:rsid w:val="00691951"/>
    <w:rsid w:val="0075666F"/>
    <w:rsid w:val="00793C07"/>
    <w:rsid w:val="00845B2B"/>
    <w:rsid w:val="008621AF"/>
    <w:rsid w:val="008979D6"/>
    <w:rsid w:val="00906A83"/>
    <w:rsid w:val="00971DCD"/>
    <w:rsid w:val="009C6222"/>
    <w:rsid w:val="009F3492"/>
    <w:rsid w:val="00A052E4"/>
    <w:rsid w:val="00A95E50"/>
    <w:rsid w:val="00AA2FDA"/>
    <w:rsid w:val="00B032FB"/>
    <w:rsid w:val="00C017F2"/>
    <w:rsid w:val="00C41D4E"/>
    <w:rsid w:val="00CB22A0"/>
    <w:rsid w:val="00DB3DD9"/>
    <w:rsid w:val="00E27EE9"/>
    <w:rsid w:val="00EE35BD"/>
    <w:rsid w:val="00F10458"/>
    <w:rsid w:val="00F57373"/>
    <w:rsid w:val="00FD4FC2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B499"/>
  <w15:chartTrackingRefBased/>
  <w15:docId w15:val="{BF14AB08-80F8-4555-B02F-795AD535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5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5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5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5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5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5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E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E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E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E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E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E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5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5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5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5E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5E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5E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5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5E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5E5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33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4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4</cp:revision>
  <dcterms:created xsi:type="dcterms:W3CDTF">2025-10-15T12:41:00Z</dcterms:created>
  <dcterms:modified xsi:type="dcterms:W3CDTF">2025-10-17T06:22:00Z</dcterms:modified>
</cp:coreProperties>
</file>